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D66" w:rsidRPr="004B0D66" w:rsidRDefault="004B0D66" w:rsidP="004B0D6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pt-BR"/>
        </w:rPr>
      </w:pPr>
      <w:r w:rsidRPr="004B0D66">
        <w:rPr>
          <w:rFonts w:ascii="Calibri" w:eastAsia="Times New Roman" w:hAnsi="Calibri" w:cs="Times New Roman"/>
          <w:szCs w:val="24"/>
          <w:lang w:eastAsia="pt-BR"/>
        </w:rPr>
        <w:t xml:space="preserve">Coligada:43 - O parâmetro 'Prefixo Código Sequencial para o Empréstimo' deve ser informado no </w:t>
      </w:r>
      <w:proofErr w:type="spellStart"/>
      <w:r w:rsidRPr="004B0D66">
        <w:rPr>
          <w:rFonts w:ascii="Calibri" w:eastAsia="Times New Roman" w:hAnsi="Calibri" w:cs="Times New Roman"/>
          <w:szCs w:val="24"/>
          <w:lang w:eastAsia="pt-BR"/>
        </w:rPr>
        <w:t>Parametrizador</w:t>
      </w:r>
      <w:proofErr w:type="spellEnd"/>
      <w:r w:rsidRPr="004B0D66">
        <w:rPr>
          <w:rFonts w:ascii="Calibri" w:eastAsia="Times New Roman" w:hAnsi="Calibri" w:cs="Times New Roman"/>
          <w:szCs w:val="24"/>
          <w:lang w:eastAsia="pt-BR"/>
        </w:rPr>
        <w:t xml:space="preserve"> | Folha Mensal | Importação | Importar empréstimo Consignado</w:t>
      </w:r>
    </w:p>
    <w:p w:rsidR="004B0D66" w:rsidRPr="004B0D66" w:rsidRDefault="004B0D66" w:rsidP="004B0D6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pt-BR"/>
        </w:rPr>
      </w:pPr>
      <w:r w:rsidRPr="004B0D66">
        <w:rPr>
          <w:rFonts w:ascii="Calibri" w:eastAsia="Times New Roman" w:hAnsi="Calibri" w:cs="Times New Roman"/>
          <w:szCs w:val="24"/>
          <w:lang w:eastAsia="pt-BR"/>
        </w:rPr>
        <w:t xml:space="preserve">Coligada:43 - O parâmetro 'Quantidade de caracteres para o Sequencial' deve ser informado no </w:t>
      </w:r>
      <w:proofErr w:type="spellStart"/>
      <w:r w:rsidRPr="004B0D66">
        <w:rPr>
          <w:rFonts w:ascii="Calibri" w:eastAsia="Times New Roman" w:hAnsi="Calibri" w:cs="Times New Roman"/>
          <w:szCs w:val="24"/>
          <w:lang w:eastAsia="pt-BR"/>
        </w:rPr>
        <w:t>Parametrizador</w:t>
      </w:r>
      <w:proofErr w:type="spellEnd"/>
      <w:r w:rsidRPr="004B0D66">
        <w:rPr>
          <w:rFonts w:ascii="Calibri" w:eastAsia="Times New Roman" w:hAnsi="Calibri" w:cs="Times New Roman"/>
          <w:szCs w:val="24"/>
          <w:lang w:eastAsia="pt-BR"/>
        </w:rPr>
        <w:t xml:space="preserve"> | Folha Mensal | Importação | Importar empréstimo Consignado</w:t>
      </w:r>
    </w:p>
    <w:p w:rsidR="004B0D66" w:rsidRPr="004B0D66" w:rsidRDefault="004B0D66" w:rsidP="004B0D6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pt-BR"/>
        </w:rPr>
      </w:pPr>
    </w:p>
    <w:p w:rsidR="004B0D66" w:rsidRPr="004B0D66" w:rsidRDefault="004B0D66" w:rsidP="004B0D66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Cs w:val="24"/>
          <w:lang w:eastAsia="pt-BR"/>
        </w:rPr>
      </w:pPr>
    </w:p>
    <w:p w:rsidR="00770765" w:rsidRDefault="00770765">
      <w:bookmarkStart w:id="0" w:name="_GoBack"/>
      <w:bookmarkEnd w:id="0"/>
    </w:p>
    <w:sectPr w:rsidR="00770765" w:rsidSect="00AA38A4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66"/>
    <w:rsid w:val="004B0D66"/>
    <w:rsid w:val="0077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E9080-18DE-40BE-97DD-3110BED4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Fatima</dc:creator>
  <cp:keywords/>
  <dc:description/>
  <cp:lastModifiedBy>Maria de Fatima</cp:lastModifiedBy>
  <cp:revision>1</cp:revision>
  <dcterms:created xsi:type="dcterms:W3CDTF">2025-09-02T13:22:00Z</dcterms:created>
  <dcterms:modified xsi:type="dcterms:W3CDTF">2025-09-02T13:24:00Z</dcterms:modified>
</cp:coreProperties>
</file>